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D7" w:rsidRPr="003611D7" w:rsidRDefault="003611D7" w:rsidP="003611D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 w:rsidRPr="003611D7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Россия надеется на поддержку Делового совета БРИКС в сфере малого бизнеса</w:t>
      </w:r>
    </w:p>
    <w:p w:rsidR="003611D7" w:rsidRPr="003611D7" w:rsidRDefault="003611D7" w:rsidP="003611D7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3611D7" w:rsidRPr="003611D7" w:rsidRDefault="003611D7" w:rsidP="003611D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Россия предложила партнерам по БРИКС установить взаимодействие между национальными </w:t>
      </w:r>
      <w:proofErr w:type="spellStart"/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интернет-ресурсами</w:t>
      </w:r>
      <w:proofErr w:type="spellEnd"/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сфере малого и среднего бизнеса, а также рассчитывает на поддержку партнеров в области устранения ограничений деловых практик, заявил президент РФ Владимир Путин.</w:t>
      </w:r>
    </w:p>
    <w:p w:rsidR="003611D7" w:rsidRPr="003611D7" w:rsidRDefault="003611D7" w:rsidP="003611D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>Саммит БРИКС с участием лидеров России, Китая, Бразилии, Индии и Южно-Африканской Республики проходит в понедельник в </w:t>
      </w:r>
      <w:proofErr w:type="spellStart"/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>южнокитайском</w:t>
      </w:r>
      <w:proofErr w:type="spellEnd"/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прибрежном городе </w:t>
      </w:r>
      <w:proofErr w:type="spellStart"/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>Сямэнь</w:t>
      </w:r>
      <w:proofErr w:type="spellEnd"/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Президент России Владимир Путин в ходе саммита принял участие во встрече лидеров стран БРИКС с Деловым советом организации, подписаны несколько документов. В частности, Путин отметил, что </w:t>
      </w:r>
      <w:proofErr w:type="spellStart"/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>цифровизация</w:t>
      </w:r>
      <w:proofErr w:type="spellEnd"/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становится одним из локомотивов глобального роста, играет значительную роль в повышении производительности труда, качества жизни.</w:t>
      </w:r>
    </w:p>
    <w:p w:rsidR="003611D7" w:rsidRPr="003611D7" w:rsidRDefault="003611D7" w:rsidP="003611D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"В этой связи Россия предложила партнерам установить взаимодействие между национальными </w:t>
      </w:r>
      <w:proofErr w:type="spellStart"/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интернет-ресурсами</w:t>
      </w:r>
      <w:proofErr w:type="spellEnd"/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области малых форм предпринимательства, наладить обмен информацией о предлагаемых услугах и товарах, о надежных поставщиках и партнерах", — сообщил Путин.</w:t>
      </w:r>
      <w:proofErr w:type="gramEnd"/>
    </w:p>
    <w:p w:rsidR="003611D7" w:rsidRPr="003611D7" w:rsidRDefault="003611D7" w:rsidP="003611D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11D7">
        <w:rPr>
          <w:rFonts w:ascii="Times New Roman" w:eastAsia="Times New Roman" w:hAnsi="Times New Roman" w:cs="Times New Roman"/>
          <w:color w:val="333333"/>
          <w:sz w:val="24"/>
          <w:szCs w:val="24"/>
        </w:rPr>
        <w:t>Он отметил, что убежден в том, что деловой совет поддержит и другую российскую инициативу – о разработке общих для БРИКС правил сотрудничества в сфере противодействия ограничителям деловых практик и трансграничным нарушениям деловой конкуренции.</w:t>
      </w:r>
    </w:p>
    <w:p w:rsidR="00C80DC8" w:rsidRDefault="00C80DC8"/>
    <w:sectPr w:rsidR="00C8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1D7"/>
    <w:rsid w:val="003611D7"/>
    <w:rsid w:val="00C8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343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2017-09-05T06:56:00Z</dcterms:created>
  <dcterms:modified xsi:type="dcterms:W3CDTF">2017-09-05T06:57:00Z</dcterms:modified>
</cp:coreProperties>
</file>